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95F1F" w14:textId="37A83B22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NYILATKOZAT</w:t>
      </w:r>
    </w:p>
    <w:p w14:paraId="4942E75A" w14:textId="77777777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a közpénzekből nyújtott támogatások átláthatóságáról szóló 2007. évi CLXXXI. törvény</w:t>
      </w:r>
    </w:p>
    <w:p w14:paraId="26B23F4A" w14:textId="1A8240E5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szerinti összeférhetetlenség, illetve érintettség fennállásáról vagy hiányáról</w:t>
      </w:r>
    </w:p>
    <w:p w14:paraId="1F32BA53" w14:textId="77777777" w:rsidR="004D2AD0" w:rsidRPr="001F09D4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noProof/>
        </w:rPr>
      </w:pPr>
    </w:p>
    <w:p w14:paraId="7822BDB8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A pályázó adatai</w:t>
      </w:r>
    </w:p>
    <w:tbl>
      <w:tblPr>
        <w:tblStyle w:val="Rcsostblzat14"/>
        <w:tblW w:w="9172" w:type="dxa"/>
        <w:tblLook w:val="04A0" w:firstRow="1" w:lastRow="0" w:firstColumn="1" w:lastColumn="0" w:noHBand="0" w:noVBand="1"/>
      </w:tblPr>
      <w:tblGrid>
        <w:gridCol w:w="4353"/>
        <w:gridCol w:w="4819"/>
      </w:tblGrid>
      <w:tr w:rsidR="00F44442" w:rsidRPr="001F09D4" w14:paraId="70AB2562" w14:textId="77777777" w:rsidTr="00A60DC7">
        <w:tc>
          <w:tcPr>
            <w:tcW w:w="4353" w:type="dxa"/>
          </w:tcPr>
          <w:p w14:paraId="67D52531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/>
                <w:bCs/>
              </w:rPr>
              <w:t>Neve</w:t>
            </w:r>
          </w:p>
        </w:tc>
        <w:tc>
          <w:tcPr>
            <w:tcW w:w="4819" w:type="dxa"/>
          </w:tcPr>
          <w:p w14:paraId="7700B19F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bookmarkStart w:id="0" w:name="_GoBack"/>
            <w:bookmarkEnd w:id="0"/>
          </w:p>
        </w:tc>
      </w:tr>
      <w:tr w:rsidR="00F44442" w:rsidRPr="001F09D4" w14:paraId="1A01081E" w14:textId="77777777" w:rsidTr="00A60DC7">
        <w:tc>
          <w:tcPr>
            <w:tcW w:w="4353" w:type="dxa"/>
          </w:tcPr>
          <w:p w14:paraId="70C60DEB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Székhelye</w:t>
            </w:r>
          </w:p>
        </w:tc>
        <w:tc>
          <w:tcPr>
            <w:tcW w:w="4819" w:type="dxa"/>
          </w:tcPr>
          <w:p w14:paraId="7910F12B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126D50C2" w14:textId="77777777" w:rsidTr="00A60DC7">
        <w:tc>
          <w:tcPr>
            <w:tcW w:w="4353" w:type="dxa"/>
          </w:tcPr>
          <w:p w14:paraId="34A1265D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Nyilvántartásba vételi okiratának száma</w:t>
            </w:r>
          </w:p>
        </w:tc>
        <w:tc>
          <w:tcPr>
            <w:tcW w:w="4819" w:type="dxa"/>
          </w:tcPr>
          <w:p w14:paraId="254991DB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7309B0E8" w14:textId="77777777" w:rsidTr="00A60DC7">
        <w:tc>
          <w:tcPr>
            <w:tcW w:w="4353" w:type="dxa"/>
          </w:tcPr>
          <w:p w14:paraId="06BFDFEC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Nyilvántartásba vevő szerv megnevezése</w:t>
            </w:r>
          </w:p>
        </w:tc>
        <w:tc>
          <w:tcPr>
            <w:tcW w:w="4819" w:type="dxa"/>
          </w:tcPr>
          <w:p w14:paraId="09FE121E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7B0FDA52" w14:textId="77777777" w:rsidTr="00A60DC7">
        <w:tc>
          <w:tcPr>
            <w:tcW w:w="4353" w:type="dxa"/>
          </w:tcPr>
          <w:p w14:paraId="55D4B455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Adószáma</w:t>
            </w:r>
          </w:p>
        </w:tc>
        <w:tc>
          <w:tcPr>
            <w:tcW w:w="4819" w:type="dxa"/>
          </w:tcPr>
          <w:p w14:paraId="5C170B0D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25F14D3B" w14:textId="77777777" w:rsidTr="00A60DC7">
        <w:tc>
          <w:tcPr>
            <w:tcW w:w="4353" w:type="dxa"/>
          </w:tcPr>
          <w:p w14:paraId="2A376B82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/>
                <w:bCs/>
              </w:rPr>
              <w:t>Képviselőjének neve</w:t>
            </w:r>
          </w:p>
        </w:tc>
        <w:tc>
          <w:tcPr>
            <w:tcW w:w="4819" w:type="dxa"/>
          </w:tcPr>
          <w:p w14:paraId="2B242D79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</w:tbl>
    <w:p w14:paraId="352C94D8" w14:textId="77777777" w:rsidR="004D2AD0" w:rsidRPr="001F09D4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</w:rPr>
      </w:pPr>
    </w:p>
    <w:p w14:paraId="0A56F618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A pályázat/kérelem adatai</w:t>
      </w:r>
    </w:p>
    <w:p w14:paraId="6EAD7FD7" w14:textId="4B45BFD1" w:rsidR="005A7654" w:rsidRDefault="004D2AD0" w:rsidP="005A7654">
      <w:pPr>
        <w:numPr>
          <w:ilvl w:val="0"/>
          <w:numId w:val="6"/>
        </w:numPr>
        <w:autoSpaceDE w:val="0"/>
        <w:autoSpaceDN w:val="0"/>
        <w:adjustRightInd w:val="0"/>
        <w:spacing w:after="240" w:line="276" w:lineRule="auto"/>
        <w:contextualSpacing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a pályázat megnevezés</w:t>
      </w:r>
      <w:r w:rsidR="00FA2031">
        <w:rPr>
          <w:rFonts w:ascii="Garamond" w:hAnsi="Garamond" w:cs="Open Sans Light"/>
          <w:noProof/>
        </w:rPr>
        <w:t>e</w:t>
      </w:r>
      <w:r w:rsidR="00C9566D">
        <w:rPr>
          <w:rFonts w:ascii="Garamond" w:hAnsi="Garamond" w:cs="Open Sans Light"/>
          <w:noProof/>
        </w:rPr>
        <w:t xml:space="preserve"> (címe)</w:t>
      </w:r>
      <w:r w:rsidRPr="001F09D4">
        <w:rPr>
          <w:rFonts w:ascii="Garamond" w:hAnsi="Garamond" w:cs="Open Sans Light"/>
          <w:noProof/>
        </w:rPr>
        <w:t xml:space="preserve"> </w:t>
      </w:r>
    </w:p>
    <w:p w14:paraId="4DDC9F53" w14:textId="77777777" w:rsidR="005A7654" w:rsidRDefault="005A7654" w:rsidP="005A7654">
      <w:pPr>
        <w:autoSpaceDE w:val="0"/>
        <w:autoSpaceDN w:val="0"/>
        <w:adjustRightInd w:val="0"/>
        <w:spacing w:after="240" w:line="276" w:lineRule="auto"/>
        <w:ind w:left="924"/>
        <w:contextualSpacing/>
        <w:rPr>
          <w:rFonts w:ascii="Garamond" w:hAnsi="Garamond" w:cs="Open Sans Light"/>
          <w:noProof/>
        </w:rPr>
      </w:pPr>
    </w:p>
    <w:p w14:paraId="452B9F1B" w14:textId="1F0A7169" w:rsidR="004D2AD0" w:rsidRPr="001F09D4" w:rsidRDefault="004D2AD0" w:rsidP="005A7654">
      <w:pPr>
        <w:autoSpaceDE w:val="0"/>
        <w:autoSpaceDN w:val="0"/>
        <w:adjustRightInd w:val="0"/>
        <w:spacing w:line="276" w:lineRule="auto"/>
        <w:ind w:left="924"/>
        <w:contextualSpacing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…………………………………</w:t>
      </w:r>
      <w:r w:rsidR="00AF52BB" w:rsidRPr="001F09D4">
        <w:rPr>
          <w:rFonts w:ascii="Garamond" w:hAnsi="Garamond" w:cs="Open Sans Light"/>
          <w:noProof/>
        </w:rPr>
        <w:t>…………………………………….</w:t>
      </w:r>
    </w:p>
    <w:p w14:paraId="33FC7DDB" w14:textId="77777777" w:rsidR="00FA2031" w:rsidRPr="001F09D4" w:rsidRDefault="00FA2031" w:rsidP="00FA2031">
      <w:pPr>
        <w:tabs>
          <w:tab w:val="left" w:pos="142"/>
        </w:tabs>
        <w:autoSpaceDE w:val="0"/>
        <w:autoSpaceDN w:val="0"/>
        <w:adjustRightInd w:val="0"/>
        <w:spacing w:line="276" w:lineRule="auto"/>
        <w:ind w:left="924"/>
        <w:contextualSpacing/>
        <w:jc w:val="both"/>
        <w:textAlignment w:val="baseline"/>
        <w:rPr>
          <w:rFonts w:ascii="Garamond" w:hAnsi="Garamond" w:cs="Open Sans Light"/>
          <w:noProof/>
        </w:rPr>
      </w:pPr>
    </w:p>
    <w:p w14:paraId="04164092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Összeférhetetlenségi és érintettségi nyilatkozatok</w:t>
      </w:r>
    </w:p>
    <w:p w14:paraId="64B7DCE8" w14:textId="43D317E5" w:rsidR="001F09D4" w:rsidRPr="001F09D4" w:rsidRDefault="004D2AD0" w:rsidP="001F09D4">
      <w:pPr>
        <w:jc w:val="both"/>
        <w:rPr>
          <w:rFonts w:ascii="Garamond" w:hAnsi="Garamond"/>
        </w:rPr>
      </w:pPr>
      <w:r w:rsidRPr="001F09D4">
        <w:rPr>
          <w:rFonts w:ascii="Garamond" w:hAnsi="Garamond" w:cs="Open Sans Light"/>
          <w:noProof/>
        </w:rPr>
        <w:t xml:space="preserve">Jelen nyilatkozat I. pontjában megnevezett pályázó </w:t>
      </w:r>
      <w:r w:rsidR="005E08D0">
        <w:rPr>
          <w:rFonts w:ascii="Garamond" w:hAnsi="Garamond" w:cs="Open Sans Light"/>
          <w:noProof/>
        </w:rPr>
        <w:t>törvényes</w:t>
      </w:r>
      <w:r w:rsidRPr="001F09D4">
        <w:rPr>
          <w:rFonts w:ascii="Garamond" w:hAnsi="Garamond" w:cs="Open Sans Light"/>
          <w:noProof/>
        </w:rPr>
        <w:t xml:space="preserve"> </w:t>
      </w:r>
      <w:r w:rsidRPr="001F09D4">
        <w:rPr>
          <w:rFonts w:ascii="Garamond" w:hAnsi="Garamond" w:cs="Open Sans Light"/>
          <w:b/>
          <w:i/>
          <w:noProof/>
        </w:rPr>
        <w:t>képviselőjeként</w:t>
      </w:r>
      <w:r w:rsidRPr="001F09D4">
        <w:rPr>
          <w:rFonts w:ascii="Garamond" w:hAnsi="Garamond" w:cs="Open Sans Light"/>
          <w:b/>
          <w:noProof/>
        </w:rPr>
        <w:t xml:space="preserve"> </w:t>
      </w:r>
      <w:r w:rsidRPr="001F09D4">
        <w:rPr>
          <w:rFonts w:ascii="Garamond" w:hAnsi="Garamond" w:cs="Open Sans Light"/>
          <w:noProof/>
        </w:rPr>
        <w:t xml:space="preserve">büntetőjogi felelősségem tudatában </w:t>
      </w:r>
      <w:r w:rsidR="00FA2031">
        <w:rPr>
          <w:rFonts w:ascii="Garamond" w:hAnsi="Garamond"/>
        </w:rPr>
        <w:t>k</w:t>
      </w:r>
      <w:r w:rsidR="001F09D4" w:rsidRPr="001F09D4">
        <w:rPr>
          <w:rFonts w:ascii="Garamond" w:hAnsi="Garamond"/>
        </w:rPr>
        <w:t xml:space="preserve">ijelentem, hogy személyemmel, illetve a pályázóként megjelölt szervezettel szemben </w:t>
      </w:r>
      <w:r w:rsidR="001F09D4" w:rsidRPr="001F09D4">
        <w:rPr>
          <w:rFonts w:ascii="Garamond" w:hAnsi="Garamond"/>
          <w:b/>
        </w:rPr>
        <w:t>a közpénzekből nyújtott támogatások átláthatóságáról szóló 2007. évi CLXXXI. törvény (</w:t>
      </w:r>
      <w:proofErr w:type="spellStart"/>
      <w:r w:rsidR="001F09D4" w:rsidRPr="001F09D4">
        <w:rPr>
          <w:rFonts w:ascii="Garamond" w:hAnsi="Garamond"/>
          <w:b/>
        </w:rPr>
        <w:t>Knyt</w:t>
      </w:r>
      <w:proofErr w:type="spellEnd"/>
      <w:r w:rsidR="001F09D4" w:rsidRPr="001F09D4">
        <w:rPr>
          <w:rFonts w:ascii="Garamond" w:hAnsi="Garamond"/>
          <w:b/>
        </w:rPr>
        <w:t>.)</w:t>
      </w:r>
    </w:p>
    <w:p w14:paraId="7CA28F23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</w:p>
    <w:p w14:paraId="035A3046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</w:rPr>
        <w:t xml:space="preserve">– </w:t>
      </w:r>
      <w:r w:rsidRPr="001F09D4">
        <w:rPr>
          <w:rFonts w:ascii="Garamond" w:hAnsi="Garamond"/>
          <w:b/>
        </w:rPr>
        <w:t>6. § (1) bekezdése szerinti összeférhetetlenség</w:t>
      </w:r>
      <w:r w:rsidR="00C9566D">
        <w:rPr>
          <w:rFonts w:ascii="Garamond" w:hAnsi="Garamond"/>
          <w:b/>
        </w:rPr>
        <w:t xml:space="preserve"> </w:t>
      </w:r>
      <w:r w:rsidR="00C9566D" w:rsidRPr="00C9566D">
        <w:rPr>
          <w:rFonts w:ascii="Garamond" w:hAnsi="Garamond"/>
        </w:rPr>
        <w:t>(a megfelelő aláhúzandó)</w:t>
      </w:r>
    </w:p>
    <w:p w14:paraId="35FA98F7" w14:textId="77777777" w:rsidR="001F09D4" w:rsidRPr="001F09D4" w:rsidRDefault="001F09D4" w:rsidP="001F09D4">
      <w:pPr>
        <w:ind w:firstLine="709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1. nem áll fenn vagy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69CB03A9" w14:textId="77777777" w:rsidR="001F09D4" w:rsidRPr="001F09D4" w:rsidRDefault="001F09D4" w:rsidP="001F09D4">
      <w:pPr>
        <w:ind w:firstLine="709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2. fennáll az</w:t>
      </w:r>
      <w:proofErr w:type="gramStart"/>
      <w:r w:rsidRPr="001F09D4">
        <w:rPr>
          <w:rFonts w:ascii="Garamond" w:hAnsi="Garamond"/>
          <w:b/>
        </w:rPr>
        <w:t xml:space="preserve"> …</w:t>
      </w:r>
      <w:r w:rsidR="00C9566D">
        <w:rPr>
          <w:rFonts w:ascii="Garamond" w:hAnsi="Garamond"/>
          <w:b/>
        </w:rPr>
        <w:t>.</w:t>
      </w:r>
      <w:proofErr w:type="gramEnd"/>
      <w:r w:rsidR="00C9566D">
        <w:rPr>
          <w:rFonts w:ascii="Garamond" w:hAnsi="Garamond"/>
          <w:b/>
        </w:rPr>
        <w:t>.</w:t>
      </w:r>
      <w:r w:rsidRPr="001F09D4">
        <w:rPr>
          <w:rFonts w:ascii="Garamond" w:hAnsi="Garamond"/>
          <w:b/>
        </w:rPr>
        <w:t>pont alapján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2C58529F" w14:textId="77777777" w:rsidR="001F09D4" w:rsidRPr="001F09D4" w:rsidRDefault="001F09D4" w:rsidP="001F09D4">
      <w:pPr>
        <w:ind w:firstLine="708"/>
        <w:jc w:val="both"/>
        <w:rPr>
          <w:rFonts w:ascii="Garamond" w:hAnsi="Garamond"/>
        </w:rPr>
      </w:pPr>
    </w:p>
    <w:p w14:paraId="53666AA3" w14:textId="77777777" w:rsidR="001F09D4" w:rsidRPr="001F09D4" w:rsidRDefault="001F09D4" w:rsidP="001F09D4">
      <w:pPr>
        <w:jc w:val="both"/>
        <w:rPr>
          <w:rFonts w:ascii="Garamond" w:hAnsi="Garamond"/>
        </w:rPr>
      </w:pPr>
      <w:r w:rsidRPr="001F09D4">
        <w:rPr>
          <w:rFonts w:ascii="Garamond" w:hAnsi="Garamond"/>
        </w:rPr>
        <w:t xml:space="preserve">– </w:t>
      </w:r>
      <w:r w:rsidRPr="001F09D4">
        <w:rPr>
          <w:rFonts w:ascii="Garamond" w:hAnsi="Garamond"/>
          <w:b/>
        </w:rPr>
        <w:t>8. § (1) bekezdése szerinti érintettség</w:t>
      </w:r>
      <w:r w:rsidR="00C9566D">
        <w:rPr>
          <w:rFonts w:ascii="Garamond" w:hAnsi="Garamond"/>
          <w:b/>
        </w:rPr>
        <w:t xml:space="preserve"> </w:t>
      </w:r>
      <w:r w:rsidR="00C9566D" w:rsidRPr="00C9566D">
        <w:rPr>
          <w:rFonts w:ascii="Garamond" w:hAnsi="Garamond"/>
        </w:rPr>
        <w:t>(a megfelelő aláhúzandó)</w:t>
      </w:r>
    </w:p>
    <w:p w14:paraId="1B15D6FE" w14:textId="77777777" w:rsidR="001F09D4" w:rsidRPr="001F09D4" w:rsidRDefault="001F09D4" w:rsidP="001F09D4">
      <w:pPr>
        <w:ind w:firstLine="708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1. nem áll fenn vagy</w:t>
      </w:r>
    </w:p>
    <w:p w14:paraId="2FE597B4" w14:textId="77777777" w:rsidR="001F09D4" w:rsidRPr="001F09D4" w:rsidRDefault="001F09D4" w:rsidP="001F09D4">
      <w:pPr>
        <w:ind w:firstLine="708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2. fennáll az</w:t>
      </w:r>
      <w:proofErr w:type="gramStart"/>
      <w:r w:rsidRPr="001F09D4">
        <w:rPr>
          <w:rFonts w:ascii="Garamond" w:hAnsi="Garamond"/>
          <w:b/>
        </w:rPr>
        <w:t xml:space="preserve"> …</w:t>
      </w:r>
      <w:r w:rsidR="00C9566D">
        <w:rPr>
          <w:rFonts w:ascii="Garamond" w:hAnsi="Garamond"/>
          <w:b/>
        </w:rPr>
        <w:t>.</w:t>
      </w:r>
      <w:proofErr w:type="gramEnd"/>
      <w:r w:rsidR="00C9566D">
        <w:rPr>
          <w:rFonts w:ascii="Garamond" w:hAnsi="Garamond"/>
          <w:b/>
        </w:rPr>
        <w:t>.</w:t>
      </w:r>
      <w:r w:rsidRPr="001F09D4">
        <w:rPr>
          <w:rFonts w:ascii="Garamond" w:hAnsi="Garamond"/>
          <w:b/>
        </w:rPr>
        <w:t>pont alapján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15F9AE88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</w:p>
    <w:p w14:paraId="26A95E97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Az összeférhetetlenség vagy az érintettség alapjául szolgáló körülmény leírása:</w:t>
      </w:r>
    </w:p>
    <w:p w14:paraId="4A9E8FC3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3FFDFB90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DA8A758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1A28A141" w14:textId="77777777" w:rsidR="001F09D4" w:rsidRPr="001F09D4" w:rsidRDefault="001F09D4" w:rsidP="00FA2031">
      <w:pPr>
        <w:jc w:val="both"/>
        <w:rPr>
          <w:rFonts w:ascii="Garamond" w:hAnsi="Garamond"/>
          <w:b/>
        </w:rPr>
      </w:pPr>
    </w:p>
    <w:p w14:paraId="23BEFCA1" w14:textId="77777777" w:rsidR="001F09D4" w:rsidRPr="001F09D4" w:rsidRDefault="001F09D4" w:rsidP="00FA2031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Kijelentem, hogy az összeférhetetlenség megszüntetésére az alábbiak szerint intézkedtem:</w:t>
      </w:r>
    </w:p>
    <w:p w14:paraId="70EE60EF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409B6BA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3B3A177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1D4605EF" w14:textId="77777777" w:rsidR="001F09D4" w:rsidRPr="001F09D4" w:rsidRDefault="001F09D4" w:rsidP="001F09D4">
      <w:pPr>
        <w:rPr>
          <w:rFonts w:ascii="Garamond" w:hAnsi="Garamond"/>
          <w:b/>
        </w:rPr>
      </w:pPr>
    </w:p>
    <w:p w14:paraId="225E620A" w14:textId="77777777" w:rsidR="001F09D4" w:rsidRPr="001F09D4" w:rsidRDefault="001F09D4" w:rsidP="001F09D4">
      <w:pPr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Kijelentem, hogy az érintettség közzétételét külön űrlap csatolásával kezdeményeztem.</w:t>
      </w:r>
    </w:p>
    <w:p w14:paraId="19E3E6A9" w14:textId="77777777" w:rsidR="001F09D4" w:rsidRPr="001F09D4" w:rsidRDefault="001F09D4" w:rsidP="001F09D4">
      <w:pPr>
        <w:rPr>
          <w:rFonts w:ascii="Garamond" w:hAnsi="Garamond"/>
        </w:rPr>
      </w:pPr>
    </w:p>
    <w:p w14:paraId="5714B0BE" w14:textId="77777777" w:rsidR="004D2AD0" w:rsidRPr="001F09D4" w:rsidRDefault="001F09D4" w:rsidP="001F09D4">
      <w:pPr>
        <w:autoSpaceDE w:val="0"/>
        <w:autoSpaceDN w:val="0"/>
        <w:adjustRightInd w:val="0"/>
        <w:spacing w:line="276" w:lineRule="auto"/>
        <w:jc w:val="both"/>
        <w:rPr>
          <w:rFonts w:ascii="Garamond" w:hAnsi="Garamond" w:cs="Open Sans Light"/>
          <w:noProof/>
        </w:rPr>
      </w:pPr>
      <w:r w:rsidRPr="001F09D4">
        <w:rPr>
          <w:rFonts w:ascii="Garamond" w:hAnsi="Garamond"/>
        </w:rPr>
        <w:t xml:space="preserve">Kelt: Budapest, </w:t>
      </w:r>
      <w:r w:rsidR="00BB51C6" w:rsidRPr="001F09D4">
        <w:rPr>
          <w:rFonts w:ascii="Garamond" w:hAnsi="Garamond" w:cs="Open Sans Light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33BD379F" wp14:editId="7D0B9591">
                <wp:simplePos x="0" y="0"/>
                <wp:positionH relativeFrom="margin">
                  <wp:align>right</wp:align>
                </wp:positionH>
                <wp:positionV relativeFrom="paragraph">
                  <wp:posOffset>52070</wp:posOffset>
                </wp:positionV>
                <wp:extent cx="2712720" cy="868680"/>
                <wp:effectExtent l="0" t="0" r="0" b="762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272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2472050" w14:textId="77777777" w:rsidR="009F73A9" w:rsidRDefault="009F73A9" w:rsidP="009F73A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3DAF6B5D" w14:textId="77777777" w:rsidR="009F73A9" w:rsidRDefault="009F73A9" w:rsidP="009F73A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0DB6A182" w14:textId="77777777" w:rsidR="009F73A9" w:rsidRDefault="009F73A9" w:rsidP="009F73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BD379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2.4pt;margin-top:4.1pt;width:213.6pt;height:68.4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" o:allowincell="f" filled="f" stroked="f">
                <v:textbox>
                  <w:txbxContent>
                    <w:p w14:paraId="42472050" w14:textId="77777777" w:rsidR="009F73A9" w:rsidRDefault="009F73A9" w:rsidP="009F73A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3DAF6B5D" w14:textId="77777777" w:rsidR="009F73A9" w:rsidRDefault="009F73A9" w:rsidP="009F73A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0DB6A182" w14:textId="77777777" w:rsidR="009F73A9" w:rsidRDefault="009F73A9" w:rsidP="009F73A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2AD0" w:rsidRPr="001F09D4">
        <w:rPr>
          <w:rFonts w:ascii="Garamond" w:hAnsi="Garamond" w:cs="Open Sans Light"/>
          <w:noProof/>
        </w:rPr>
        <w:tab/>
      </w:r>
    </w:p>
    <w:p w14:paraId="4FCD5093" w14:textId="77777777" w:rsidR="004D2AD0" w:rsidRPr="001F09D4" w:rsidRDefault="004D2AD0" w:rsidP="004D2AD0">
      <w:pPr>
        <w:spacing w:line="276" w:lineRule="auto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br w:type="page"/>
      </w:r>
    </w:p>
    <w:p w14:paraId="1298F24B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noProof/>
          <w:sz w:val="20"/>
          <w:szCs w:val="20"/>
        </w:rPr>
      </w:pPr>
      <w:bookmarkStart w:id="1" w:name="_Hlk212019108"/>
    </w:p>
    <w:p w14:paraId="1093E763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  <w:r w:rsidRPr="00854023">
        <w:rPr>
          <w:rFonts w:ascii="Garamond" w:hAnsi="Garamond" w:cs="Open Sans Light"/>
          <w:b/>
          <w:noProof/>
          <w:sz w:val="20"/>
          <w:szCs w:val="20"/>
        </w:rPr>
        <w:t>Kivonat a közpénzekből nyújtott támogatások átláthatóságáról szóló</w:t>
      </w:r>
    </w:p>
    <w:p w14:paraId="15208707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  <w:r w:rsidRPr="00854023">
        <w:rPr>
          <w:rFonts w:ascii="Garamond" w:hAnsi="Garamond" w:cs="Open Sans Light"/>
          <w:b/>
          <w:noProof/>
          <w:sz w:val="20"/>
          <w:szCs w:val="20"/>
        </w:rPr>
        <w:t>2007. évi CLXXXI. törvényből</w:t>
      </w:r>
    </w:p>
    <w:p w14:paraId="1BE8C4A7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</w:p>
    <w:p w14:paraId="4BCCFB7B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6. § (1) Nem indulhat pályázóként, és nem részesülhet támogatásban</w:t>
      </w:r>
    </w:p>
    <w:p w14:paraId="11D87C19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aki a pályázati eljárásban döntés-előkészítőként közreműködő vagy döntéshozó,</w:t>
      </w:r>
    </w:p>
    <w:p w14:paraId="391D7977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kizárt közjogi tisztségviselő,</w:t>
      </w:r>
    </w:p>
    <w:p w14:paraId="3AC98E6A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az a)-b) pont alá tartozó személy közeli hozzátartozója,</w:t>
      </w:r>
    </w:p>
    <w:p w14:paraId="61695D96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 a)-c) pontban megjelölt személy tulajdonában álló gazdasági társaság,</w:t>
      </w:r>
    </w:p>
    <w:p w14:paraId="22381E9B" w14:textId="77777777" w:rsidR="004D2AD0" w:rsidRPr="00A271B9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A271B9">
        <w:rPr>
          <w:rFonts w:ascii="Garamond" w:hAnsi="Garamond" w:cs="Open Sans Light"/>
          <w:noProof/>
          <w:sz w:val="20"/>
          <w:szCs w:val="20"/>
        </w:rPr>
        <w:t>e)  olyan gazdasági társaság, alapítvány, egyesület, egyházi jogi személy vagy szakszervezet, illetve ezek önálló jogi személyiséggel rendelkező olyan szervezeti egysége, amelyben az a)-c) pont alá tartozó személy vezető tisztségviselő, az alapítvány kezelő szervének, szervezetének tagja, tisztségviselője, az egyesület, az egyházi jogi személy vagy a szakszervezet ügyintéző vagy képviseleti szervének tagja,</w:t>
      </w:r>
    </w:p>
    <w:p w14:paraId="5DFAF55A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f) az az egyesület vagy szakszervezet, illetve ezek önálló jogi személyiséggel rendelkező azon szervezeti egysége, valamint az egyházi jogi személy</w:t>
      </w:r>
    </w:p>
    <w:p w14:paraId="7FA35DC0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fa) amely a pályázat kiírását megelőző öt évben együttműködési megállapodást kötött vagy tartott fenn Magyarországon bejegyzett párttal (a továbbiakban: párt),</w:t>
      </w:r>
    </w:p>
    <w:p w14:paraId="395089B5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fb) amely a pályázat kiírását megelőző öt évben párttal közös jelöltet állított országgyűlési, európai parlamenti vagy helyi önkormányzati választáson,</w:t>
      </w:r>
    </w:p>
    <w:p w14:paraId="61BFC170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g) akinek a részvételből való kizártságának tényét a 13. § alapján a honlapon közzétették.</w:t>
      </w:r>
    </w:p>
    <w:p w14:paraId="146CD9FB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p w14:paraId="2EF32210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8. § (1) Ha a pályázó</w:t>
      </w:r>
    </w:p>
    <w:p w14:paraId="406E9C46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pályázati eljárásban döntés-előkészítőként közreműködő vagy döntést hozó szervnél munkavégzésre irányuló jogviszonyban áll,</w:t>
      </w:r>
    </w:p>
    <w:p w14:paraId="6E6E08D0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nem kizárt közjogi tisztségviselő,</w:t>
      </w:r>
    </w:p>
    <w:p w14:paraId="0E54F62C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az a)-b) pont alá tartozó személy közeli hozzátartozója,</w:t>
      </w:r>
    </w:p>
    <w:p w14:paraId="6C74AAF5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 a)-c) pontban megjelölt személy tulajdonában álló gazdasági társaság,</w:t>
      </w:r>
    </w:p>
    <w:p w14:paraId="52CF62F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 olyan gazdasági társaság, alapítvány, egyesület, egyházi jogi személy vagy szakszervezet, amelyben az a)-c) pont alá tartozó személy vezető tisztségviselő, az alapítvány kezelő szervének, szervezetének tagja, tisztségviselője vagy az egyesület ügyintéző vagy képviseleti szervének tagja,</w:t>
      </w:r>
    </w:p>
    <w:p w14:paraId="7913FE7B" w14:textId="77777777" w:rsidR="004D2AD0" w:rsidRPr="00854023" w:rsidRDefault="004D2AD0" w:rsidP="004D2AD0">
      <w:pPr>
        <w:shd w:val="clear" w:color="auto" w:fill="FFFFFF"/>
        <w:spacing w:line="276" w:lineRule="auto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köteles kezdeményezni e körülménynek a honlapon történő közzétételét a pályázat benyújtásával egyidejűleg.</w:t>
      </w:r>
    </w:p>
    <w:p w14:paraId="0F16BEB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14:paraId="769EC958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(3) Ha a pályázó a közzétételt határidőben nem kezdeményezte, támogatásban nem részesülhet.</w:t>
      </w:r>
    </w:p>
    <w:p w14:paraId="449F1986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p w14:paraId="26A2FA87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14. § A pályázó a pályázati anyaghoz csatolva írásban nyilatkozik arról, hogy nem esik a 6. §-ban foglalt korlátozás alá. A nyilatkozat csatolása nélkül a pályázat érvénytelen. A nyilatkozatnak tartalmaznia kell az alábbiakat:</w:t>
      </w:r>
    </w:p>
    <w:p w14:paraId="5571E682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természetes személy pályázó neve, lakcíme, születési ideje és helye,</w:t>
      </w:r>
    </w:p>
    <w:p w14:paraId="0DA4DE6C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pályázó gazdasági társaság, cégneve, székhelye, cégjegyzékszáma, adószáma, képviselőjének neve,</w:t>
      </w:r>
    </w:p>
    <w:p w14:paraId="08F59CDF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 pályázó egyéb szervezet neve, székhelye, képviselőjének neve, nyilvántartásba vételi okiratának száma, a nyilvántartásba vevő szerv megnevezése,</w:t>
      </w:r>
    </w:p>
    <w:p w14:paraId="518FBD00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 e törvény szerinti érintettség, összeférhetetlenség ténye vagy ezek hiánya,</w:t>
      </w:r>
    </w:p>
    <w:p w14:paraId="1252865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 az érintettség, összeférhetetlenség alapjául szolgáló körülmények leírása,</w:t>
      </w:r>
    </w:p>
    <w:p w14:paraId="02F95DB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f) nyilatkozat arról, hogy a pályázó e törvény rendelkezéseinek eleget tett érintettségével kapcsolatban, illetve összeférhetetlensége megszüntetése érdekében.</w:t>
      </w:r>
    </w:p>
    <w:p w14:paraId="338C738B" w14:textId="77777777" w:rsidR="004D2AD0" w:rsidRPr="00854023" w:rsidRDefault="004D2AD0" w:rsidP="004D2AD0">
      <w:pPr>
        <w:shd w:val="clear" w:color="auto" w:fill="FFFFFF"/>
        <w:spacing w:line="276" w:lineRule="auto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 xml:space="preserve">    </w:t>
      </w:r>
    </w:p>
    <w:p w14:paraId="2E397B55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2. § (1) E törvény alkalmazásában</w:t>
      </w:r>
    </w:p>
    <w:p w14:paraId="3F2FBAF3" w14:textId="15A1BAC9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 xml:space="preserve">d) </w:t>
      </w:r>
      <w:r w:rsidR="005E08D0" w:rsidRPr="005E08D0">
        <w:rPr>
          <w:rFonts w:ascii="Garamond" w:hAnsi="Garamond" w:cs="Open Sans Light"/>
          <w:noProof/>
          <w:sz w:val="20"/>
          <w:szCs w:val="20"/>
        </w:rPr>
        <w:t xml:space="preserve">kizárt közjogi tisztségviselő: a Kormány tagja, a miniszterelnök politikai igazgatója, a miniszterelnök nemzetbiztonsági főtanácsadója, a kormánybiztos, a miniszterelnöki biztos, a miniszteri biztos, az államtitkár, a közigazgatási államtitkár, a helyettes államtitkár, a vármegyei közgyűlés elnöke, a fővárosi közgyűlés esetében a főpolgármester, a területfejlesztésről és a területrendezésről szóló törvény által meghatározott regionális fejlesztési </w:t>
      </w:r>
      <w:r w:rsidR="005E08D0" w:rsidRPr="005E08D0">
        <w:rPr>
          <w:rFonts w:ascii="Garamond" w:hAnsi="Garamond" w:cs="Open Sans Light"/>
          <w:noProof/>
          <w:sz w:val="20"/>
          <w:szCs w:val="20"/>
        </w:rPr>
        <w:lastRenderedPageBreak/>
        <w:t>ügynökség vezető tisztségviselői, felügyelő bizottsága tagjai, illetve az Ágazati Operatív Programok Közreműködő szervezetei vezető tisztségviselői és ellenőrző szervének tagjai;</w:t>
      </w:r>
    </w:p>
    <w:p w14:paraId="2523C2F0" w14:textId="5B74C46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 nem kizárt közjogi tisztségviselő: a köztársasági elnök, az Országgyűlés által választott vagy a köztársasági elnök által kinevezett tisztségviselő, az országgyűlési és az európai parlamenti képviselő, a nemzetiségi szószóló, a polgármester, az alpolgármester, a főpolgármester, a főpolgármester-helyettes, a helyi önkormányzati képviselő, a helyi önkormányzat képviselő-testülete bizottságának tagja, a központi államigazgatási szerv </w:t>
      </w:r>
      <w:r w:rsidR="00FA2031">
        <w:rPr>
          <w:rFonts w:ascii="Garamond" w:hAnsi="Garamond" w:cs="Open Sans Light"/>
          <w:noProof/>
          <w:sz w:val="20"/>
          <w:szCs w:val="20"/>
        </w:rPr>
        <w:t>–</w:t>
      </w:r>
      <w:r w:rsidRPr="00854023">
        <w:rPr>
          <w:rFonts w:ascii="Garamond" w:hAnsi="Garamond" w:cs="Open Sans Light"/>
          <w:noProof/>
          <w:sz w:val="20"/>
          <w:szCs w:val="20"/>
        </w:rPr>
        <w:t xml:space="preserve"> a d) pont alá nem tartozó </w:t>
      </w:r>
      <w:r w:rsidR="00FA2031">
        <w:rPr>
          <w:rFonts w:ascii="Garamond" w:hAnsi="Garamond" w:cs="Open Sans Light"/>
          <w:noProof/>
          <w:sz w:val="20"/>
          <w:szCs w:val="20"/>
        </w:rPr>
        <w:t>–</w:t>
      </w:r>
      <w:r w:rsidRPr="00854023">
        <w:rPr>
          <w:rFonts w:ascii="Garamond" w:hAnsi="Garamond" w:cs="Open Sans Light"/>
          <w:noProof/>
          <w:sz w:val="20"/>
          <w:szCs w:val="20"/>
        </w:rPr>
        <w:t xml:space="preserve"> vezetője és helyettesei;</w:t>
      </w:r>
    </w:p>
    <w:p w14:paraId="67FA2FA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</w:p>
    <w:p w14:paraId="0403EC6C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(4) E törvény alkalmazásában valamely személy tulajdonában álló gazdasági társaságnak minősül</w:t>
      </w:r>
    </w:p>
    <w:p w14:paraId="2591A648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legalább 5%-os tulajdonában álló nyilvánosan működő részvénytársaság,</w:t>
      </w:r>
    </w:p>
    <w:p w14:paraId="5FA4D0BA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bármilyen arányban tulajdonában álló gazdasági társaság (ide nem értve a nyilvánosan működő részvénytársaságot),</w:t>
      </w:r>
    </w:p>
    <w:p w14:paraId="50E84EBB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 tulajdonában álló b) pont szerinti társaság</w:t>
      </w:r>
    </w:p>
    <w:p w14:paraId="7B2129A2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ca) legalább 5%-os tulajdonában álló nyilvánosan működő részvénytársaság,</w:t>
      </w:r>
    </w:p>
    <w:p w14:paraId="4247138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cb) bármilyen arányú tulajdonában álló gazdasági társaság (ide nem értve a nyilvánosan működő részvénytársaságot).</w:t>
      </w:r>
    </w:p>
    <w:bookmarkEnd w:id="1"/>
    <w:p w14:paraId="3BC5F10C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sectPr w:rsidR="004D2AD0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E38333" w14:textId="77777777" w:rsidR="002A11ED" w:rsidRDefault="002A11ED" w:rsidP="004D2AD0">
      <w:r>
        <w:separator/>
      </w:r>
    </w:p>
  </w:endnote>
  <w:endnote w:type="continuationSeparator" w:id="0">
    <w:p w14:paraId="6BC681C3" w14:textId="77777777" w:rsidR="002A11ED" w:rsidRDefault="002A11ED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0B2D02" w14:textId="77777777" w:rsidR="002A11ED" w:rsidRDefault="002A11ED" w:rsidP="004D2AD0">
      <w:r>
        <w:separator/>
      </w:r>
    </w:p>
  </w:footnote>
  <w:footnote w:type="continuationSeparator" w:id="0">
    <w:p w14:paraId="7F300571" w14:textId="77777777" w:rsidR="002A11ED" w:rsidRDefault="002A11ED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D9684" w14:textId="77777777" w:rsidR="00F01A48" w:rsidRDefault="00F01A48" w:rsidP="00F01A48">
    <w:pPr>
      <w:pStyle w:val="lfej"/>
      <w:jc w:val="center"/>
      <w:rPr>
        <w:rFonts w:ascii="Garamond" w:hAnsi="Garamond"/>
        <w:i/>
        <w:iCs/>
      </w:rPr>
    </w:pPr>
    <w:bookmarkStart w:id="2" w:name="_Hlk224740657"/>
    <w:r w:rsidRPr="00F01A48">
      <w:rPr>
        <w:rFonts w:ascii="Garamond" w:hAnsi="Garamond"/>
        <w:i/>
        <w:iCs/>
      </w:rPr>
      <w:t>KÖZMŰVELŐDÉSI KÖZFELADAT ELLÁTÁSÁRA A HEGYVIDÉKI ÖNKORMÁNYZAT TULAJDONÁBAN ÁLLÓ INGATLAN MŰVÉSZETI INKUBÁTORHÁZKÉNT VALÓ HASZNOSÍTÁSÁHOZ</w:t>
    </w:r>
  </w:p>
  <w:p w14:paraId="54BFE4F5" w14:textId="0D29033B" w:rsidR="003A08A9" w:rsidRPr="003844B6" w:rsidRDefault="008E5CB6" w:rsidP="003A08A9">
    <w:pPr>
      <w:pStyle w:val="lfej"/>
      <w:jc w:val="right"/>
      <w:rPr>
        <w:rFonts w:ascii="Garamond" w:hAnsi="Garamond"/>
        <w:i/>
        <w:iCs/>
      </w:rPr>
    </w:pPr>
    <w:r w:rsidRPr="003844B6">
      <w:rPr>
        <w:rFonts w:ascii="Garamond" w:hAnsi="Garamond"/>
        <w:i/>
        <w:iCs/>
      </w:rPr>
      <w:t>4</w:t>
    </w:r>
    <w:r w:rsidR="003A08A9" w:rsidRPr="003844B6">
      <w:rPr>
        <w:rFonts w:ascii="Garamond" w:hAnsi="Garamond"/>
        <w:i/>
        <w:iCs/>
      </w:rPr>
      <w:t xml:space="preserve">. </w:t>
    </w:r>
    <w:r w:rsidR="00241251">
      <w:rPr>
        <w:rFonts w:ascii="Garamond" w:hAnsi="Garamond"/>
        <w:i/>
        <w:iCs/>
      </w:rPr>
      <w:t xml:space="preserve">melléklet </w:t>
    </w:r>
  </w:p>
  <w:bookmarkEnd w:id="2"/>
  <w:p w14:paraId="3BE2CAAE" w14:textId="77777777" w:rsidR="003A08A9" w:rsidRPr="003844B6" w:rsidRDefault="003A08A9">
    <w:pPr>
      <w:pStyle w:val="lfej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9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6"/>
  </w:num>
  <w:num w:numId="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E37EE"/>
    <w:rsid w:val="00185C91"/>
    <w:rsid w:val="001F09D4"/>
    <w:rsid w:val="00213711"/>
    <w:rsid w:val="00241251"/>
    <w:rsid w:val="00263005"/>
    <w:rsid w:val="00264262"/>
    <w:rsid w:val="0027762F"/>
    <w:rsid w:val="002A11ED"/>
    <w:rsid w:val="003844B6"/>
    <w:rsid w:val="0038509D"/>
    <w:rsid w:val="003A08A9"/>
    <w:rsid w:val="003E4F27"/>
    <w:rsid w:val="003F587F"/>
    <w:rsid w:val="00484FC3"/>
    <w:rsid w:val="004D2AD0"/>
    <w:rsid w:val="004E06A6"/>
    <w:rsid w:val="005A7654"/>
    <w:rsid w:val="005E08D0"/>
    <w:rsid w:val="00652D35"/>
    <w:rsid w:val="007C25B0"/>
    <w:rsid w:val="00832DBE"/>
    <w:rsid w:val="00833DE2"/>
    <w:rsid w:val="00837C59"/>
    <w:rsid w:val="00854023"/>
    <w:rsid w:val="00885D05"/>
    <w:rsid w:val="008A49D9"/>
    <w:rsid w:val="008E5CB6"/>
    <w:rsid w:val="009B2D7F"/>
    <w:rsid w:val="009C1380"/>
    <w:rsid w:val="009D315B"/>
    <w:rsid w:val="009F73A9"/>
    <w:rsid w:val="00A271B9"/>
    <w:rsid w:val="00AD6D43"/>
    <w:rsid w:val="00AF52BB"/>
    <w:rsid w:val="00BB51C6"/>
    <w:rsid w:val="00C24E59"/>
    <w:rsid w:val="00C314B9"/>
    <w:rsid w:val="00C336F6"/>
    <w:rsid w:val="00C62A83"/>
    <w:rsid w:val="00C7306F"/>
    <w:rsid w:val="00C9566D"/>
    <w:rsid w:val="00D439E0"/>
    <w:rsid w:val="00D81133"/>
    <w:rsid w:val="00E31719"/>
    <w:rsid w:val="00EF4EA7"/>
    <w:rsid w:val="00F01A48"/>
    <w:rsid w:val="00F157E1"/>
    <w:rsid w:val="00F44442"/>
    <w:rsid w:val="00F574F6"/>
    <w:rsid w:val="00F8754C"/>
    <w:rsid w:val="00FA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C6D58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A203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A203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A203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A203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A2031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385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822</Words>
  <Characters>5678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Ignáth Kitti</cp:lastModifiedBy>
  <cp:revision>5</cp:revision>
  <dcterms:created xsi:type="dcterms:W3CDTF">2026-05-22T14:26:00Z</dcterms:created>
  <dcterms:modified xsi:type="dcterms:W3CDTF">2026-06-03T09:15:00Z</dcterms:modified>
</cp:coreProperties>
</file>