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655" w:rsidRPr="00487451" w:rsidRDefault="00D87655" w:rsidP="0059707D">
      <w:pPr>
        <w:jc w:val="both"/>
        <w:rPr>
          <w:rFonts w:ascii="Garamond" w:hAnsi="Garamond"/>
          <w:b/>
          <w:szCs w:val="24"/>
          <w:u w:val="single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  <w:u w:val="single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  <w:u w:val="single"/>
        </w:rPr>
      </w:pPr>
    </w:p>
    <w:p w:rsidR="00D87655" w:rsidRPr="00487451" w:rsidRDefault="00B71B3E" w:rsidP="0059707D">
      <w:pPr>
        <w:jc w:val="center"/>
        <w:rPr>
          <w:rFonts w:ascii="Garamond" w:hAnsi="Garamond"/>
          <w:b/>
          <w:szCs w:val="24"/>
        </w:rPr>
      </w:pPr>
      <w:r w:rsidRPr="00487451">
        <w:rPr>
          <w:rFonts w:ascii="Garamond" w:hAnsi="Garamond"/>
          <w:b/>
          <w:szCs w:val="24"/>
        </w:rPr>
        <w:t>ELŐTERJESZTÉS</w:t>
      </w:r>
    </w:p>
    <w:p w:rsidR="0046603E" w:rsidRPr="00487451" w:rsidRDefault="00D87655" w:rsidP="0059707D">
      <w:pPr>
        <w:jc w:val="center"/>
        <w:rPr>
          <w:rFonts w:ascii="Garamond" w:eastAsiaTheme="minorHAnsi" w:hAnsi="Garamond" w:cstheme="minorBidi"/>
          <w:b/>
          <w:szCs w:val="24"/>
          <w:lang w:eastAsia="en-US"/>
        </w:rPr>
      </w:pPr>
      <w:r w:rsidRPr="00487451">
        <w:rPr>
          <w:rFonts w:ascii="Garamond" w:hAnsi="Garamond"/>
          <w:b/>
          <w:szCs w:val="24"/>
        </w:rPr>
        <w:t xml:space="preserve">a </w:t>
      </w:r>
      <w:r w:rsidR="0046603E" w:rsidRPr="00487451">
        <w:rPr>
          <w:rFonts w:ascii="Garamond" w:eastAsiaTheme="minorHAnsi" w:hAnsi="Garamond" w:cstheme="minorBidi"/>
          <w:b/>
          <w:szCs w:val="24"/>
          <w:lang w:eastAsia="en-US"/>
        </w:rPr>
        <w:t>Budapest XII. kerületi Bolgár Nemzetiségi Önkormányzat</w:t>
      </w:r>
    </w:p>
    <w:p w:rsidR="00D87655" w:rsidRPr="00487451" w:rsidRDefault="00D87655" w:rsidP="0059707D">
      <w:pPr>
        <w:jc w:val="center"/>
        <w:rPr>
          <w:rFonts w:ascii="Garamond" w:hAnsi="Garamond"/>
          <w:b/>
          <w:szCs w:val="24"/>
        </w:rPr>
      </w:pPr>
      <w:r w:rsidRPr="00487451">
        <w:rPr>
          <w:rFonts w:ascii="Garamond" w:hAnsi="Garamond"/>
          <w:b/>
          <w:szCs w:val="24"/>
        </w:rPr>
        <w:t>Képviselő-testületének</w:t>
      </w:r>
      <w:r w:rsidR="00B71B3E" w:rsidRPr="00487451">
        <w:rPr>
          <w:rFonts w:ascii="Garamond" w:hAnsi="Garamond"/>
          <w:b/>
          <w:szCs w:val="24"/>
        </w:rPr>
        <w:t xml:space="preserve"> </w:t>
      </w:r>
      <w:r w:rsidRPr="00487451">
        <w:rPr>
          <w:rFonts w:ascii="Garamond" w:hAnsi="Garamond"/>
          <w:b/>
          <w:szCs w:val="24"/>
        </w:rPr>
        <w:t>ülésére</w:t>
      </w:r>
    </w:p>
    <w:p w:rsidR="00D87655" w:rsidRPr="00487451" w:rsidRDefault="00D87655" w:rsidP="0059707D">
      <w:pPr>
        <w:jc w:val="both"/>
        <w:rPr>
          <w:rFonts w:ascii="Garamond" w:hAnsi="Garamond"/>
          <w:b/>
          <w:szCs w:val="24"/>
          <w:u w:val="single"/>
        </w:rPr>
      </w:pPr>
    </w:p>
    <w:p w:rsidR="00D87655" w:rsidRPr="00487451" w:rsidRDefault="00D87655" w:rsidP="0059707D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b/>
          <w:szCs w:val="24"/>
          <w:u w:val="single"/>
        </w:rPr>
        <w:t>Tárgy:</w:t>
      </w:r>
      <w:r w:rsidRPr="00487451">
        <w:rPr>
          <w:rFonts w:ascii="Garamond" w:hAnsi="Garamond"/>
          <w:szCs w:val="24"/>
        </w:rPr>
        <w:t xml:space="preserve"> </w:t>
      </w:r>
      <w:bookmarkStart w:id="0" w:name="_Hlk83742426"/>
      <w:bookmarkStart w:id="1" w:name="_Hlk83738257"/>
      <w:bookmarkStart w:id="2" w:name="_Hlk83731214"/>
      <w:r w:rsidR="004A1ED2">
        <w:rPr>
          <w:rFonts w:ascii="Garamond" w:hAnsi="Garamond"/>
          <w:szCs w:val="24"/>
        </w:rPr>
        <w:t>Javaslat színes tintasugaras nyomtató beszerzésére</w:t>
      </w:r>
      <w:r w:rsidR="00804731" w:rsidRPr="00487451">
        <w:rPr>
          <w:rFonts w:ascii="Garamond" w:hAnsi="Garamond"/>
          <w:szCs w:val="24"/>
        </w:rPr>
        <w:t xml:space="preserve"> </w:t>
      </w:r>
      <w:bookmarkEnd w:id="0"/>
    </w:p>
    <w:bookmarkEnd w:id="1"/>
    <w:bookmarkEnd w:id="2"/>
    <w:p w:rsidR="00D87655" w:rsidRPr="00487451" w:rsidRDefault="00D87655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D87655" w:rsidRPr="00487451" w:rsidRDefault="00D87655" w:rsidP="0059707D">
      <w:pPr>
        <w:jc w:val="center"/>
        <w:rPr>
          <w:rFonts w:ascii="Garamond" w:hAnsi="Garamond"/>
          <w:b/>
          <w:szCs w:val="24"/>
        </w:rPr>
      </w:pPr>
      <w:r w:rsidRPr="00487451">
        <w:rPr>
          <w:rFonts w:ascii="Garamond" w:hAnsi="Garamond"/>
          <w:b/>
          <w:szCs w:val="24"/>
        </w:rPr>
        <w:t>Tisztelt Képviselő-testület!</w:t>
      </w:r>
    </w:p>
    <w:p w:rsidR="00C848A9" w:rsidRPr="00487451" w:rsidRDefault="00C848A9" w:rsidP="0059707D">
      <w:pPr>
        <w:jc w:val="both"/>
        <w:rPr>
          <w:rFonts w:ascii="Garamond" w:hAnsi="Garamond"/>
          <w:b/>
          <w:szCs w:val="24"/>
        </w:rPr>
      </w:pPr>
    </w:p>
    <w:p w:rsidR="004A1ED2" w:rsidRPr="004A1ED2" w:rsidRDefault="004A1ED2" w:rsidP="0059707D">
      <w:pPr>
        <w:pStyle w:val="x12ofw9d"/>
        <w:shd w:val="clear" w:color="auto" w:fill="FCFCFC"/>
        <w:spacing w:before="0" w:beforeAutospacing="0" w:after="0" w:afterAutospacing="0"/>
        <w:jc w:val="both"/>
        <w:rPr>
          <w:rFonts w:ascii="Garamond" w:hAnsi="Garamond" w:cs="Segoe UI"/>
          <w:color w:val="0D0D0D"/>
        </w:rPr>
      </w:pPr>
      <w:r>
        <w:rPr>
          <w:rFonts w:ascii="Garamond" w:hAnsi="Garamond"/>
        </w:rPr>
        <w:t>A Budapest XII. kerületi Bolgár Nemzetiségi Önkormányzatnak</w:t>
      </w:r>
      <w:r>
        <w:rPr>
          <w:rFonts w:ascii="Garamond" w:hAnsi="Garamond"/>
        </w:rPr>
        <w:t xml:space="preserve"> az </w:t>
      </w:r>
      <w:r w:rsidRPr="00F91FE9">
        <w:rPr>
          <w:rFonts w:ascii="Garamond" w:hAnsi="Garamond"/>
        </w:rPr>
        <w:t>adminisztratív és ügyviteli feladat</w:t>
      </w:r>
      <w:r>
        <w:rPr>
          <w:rFonts w:ascii="Garamond" w:hAnsi="Garamond"/>
        </w:rPr>
        <w:t>aink</w:t>
      </w:r>
      <w:r w:rsidRPr="00F91FE9">
        <w:rPr>
          <w:rFonts w:ascii="Garamond" w:hAnsi="Garamond"/>
        </w:rPr>
        <w:t xml:space="preserve"> ellátásához szükséges </w:t>
      </w:r>
      <w:r>
        <w:rPr>
          <w:rFonts w:ascii="Garamond" w:hAnsi="Garamond"/>
        </w:rPr>
        <w:t xml:space="preserve">az </w:t>
      </w:r>
      <w:r w:rsidRPr="00F91FE9">
        <w:rPr>
          <w:rFonts w:ascii="Garamond" w:hAnsi="Garamond"/>
        </w:rPr>
        <w:t xml:space="preserve">informatikai eszközök folyamatos és üzembiztos rendelkezésre állásának </w:t>
      </w:r>
      <w:r>
        <w:rPr>
          <w:rFonts w:ascii="Garamond" w:hAnsi="Garamond"/>
        </w:rPr>
        <w:t xml:space="preserve">a </w:t>
      </w:r>
      <w:r w:rsidRPr="00F91FE9">
        <w:rPr>
          <w:rFonts w:ascii="Garamond" w:hAnsi="Garamond"/>
        </w:rPr>
        <w:t>biztosítása</w:t>
      </w:r>
      <w:r>
        <w:rPr>
          <w:rFonts w:ascii="Garamond" w:hAnsi="Garamond"/>
        </w:rPr>
        <w:t>, ezért</w:t>
      </w:r>
      <w:r w:rsidRPr="00F91FE9">
        <w:rPr>
          <w:rFonts w:ascii="Garamond" w:hAnsi="Garamond"/>
        </w:rPr>
        <w:t xml:space="preserve"> indokolttá vált egy darab </w:t>
      </w:r>
      <w:r>
        <w:rPr>
          <w:rFonts w:ascii="Garamond" w:hAnsi="Garamond"/>
        </w:rPr>
        <w:t xml:space="preserve">színes tintasugaras nyomtató </w:t>
      </w:r>
      <w:r w:rsidRPr="00F91FE9">
        <w:rPr>
          <w:rFonts w:ascii="Garamond" w:hAnsi="Garamond"/>
        </w:rPr>
        <w:t xml:space="preserve">beszerzése. </w:t>
      </w:r>
      <w:r w:rsidRPr="004A1ED2">
        <w:rPr>
          <w:rFonts w:ascii="Garamond" w:hAnsi="Garamond" w:cs="Segoe UI"/>
          <w:color w:val="0D0D0D"/>
        </w:rPr>
        <w:t>A szervezet jelenleg egy régebbi, fekete-fehér nyomtatóval rendelkezik, amely a mindennapi adminisztratív feladatok és dokumentumok nyomtatására megfelelő, azonban színes nyomtatási lehetőséget nem biztosít.</w:t>
      </w:r>
      <w:r>
        <w:rPr>
          <w:rFonts w:ascii="Garamond" w:hAnsi="Garamond" w:cs="Segoe UI"/>
          <w:color w:val="0D0D0D"/>
        </w:rPr>
        <w:t xml:space="preserve"> </w:t>
      </w:r>
      <w:r w:rsidRPr="004A1ED2">
        <w:rPr>
          <w:rFonts w:ascii="Garamond" w:hAnsi="Garamond" w:cs="Segoe UI"/>
          <w:color w:val="0D0D0D"/>
        </w:rPr>
        <w:t>A</w:t>
      </w:r>
      <w:r>
        <w:rPr>
          <w:rFonts w:ascii="Garamond" w:hAnsi="Garamond" w:cs="Segoe UI"/>
          <w:color w:val="0D0D0D"/>
        </w:rPr>
        <w:t>z Önkormányzat</w:t>
      </w:r>
      <w:r w:rsidRPr="004A1ED2">
        <w:rPr>
          <w:rFonts w:ascii="Garamond" w:hAnsi="Garamond" w:cs="Segoe UI"/>
          <w:color w:val="0D0D0D"/>
        </w:rPr>
        <w:t xml:space="preserve"> működése során időszakosan szükségessé válik színes tájékoztatók, reklámanyagok, hirdetmények, valamint egyéb információs dokumentumok elkészítése. A színes nyomtatási lehetőség biztosítása hozzájárulna a tájékoztatási tevékenység hatékonyságának növeléséhez, továbbá az elkészített dokumentumok esztétikusabb, figyelemfelkeltőbb és könnyebben áttekinthető megjelenéséhez.</w:t>
      </w:r>
      <w:r>
        <w:rPr>
          <w:rFonts w:ascii="Garamond" w:hAnsi="Garamond" w:cs="Segoe UI"/>
          <w:color w:val="0D0D0D"/>
        </w:rPr>
        <w:t xml:space="preserve"> </w:t>
      </w:r>
      <w:r w:rsidRPr="004A1ED2">
        <w:rPr>
          <w:rFonts w:ascii="Garamond" w:hAnsi="Garamond" w:cs="Segoe UI"/>
          <w:color w:val="0D0D0D"/>
        </w:rPr>
        <w:t>A beszerzés során kiemelt szempont a készülék kis mérete, könnyű mozgathatósága és egyszerű kezelhetősége, annak érdekében, hogy a nyomtató szükség esetén a szervezet különböző helyszínein is használható legyen.</w:t>
      </w:r>
      <w:r>
        <w:rPr>
          <w:rFonts w:ascii="Garamond" w:hAnsi="Garamond" w:cs="Segoe UI"/>
          <w:color w:val="0D0D0D"/>
        </w:rPr>
        <w:t xml:space="preserve"> </w:t>
      </w:r>
      <w:r w:rsidRPr="004A1ED2">
        <w:rPr>
          <w:rFonts w:ascii="Garamond" w:hAnsi="Garamond" w:cs="Segoe UI"/>
          <w:color w:val="0D0D0D"/>
        </w:rPr>
        <w:t>A beszerzés során az alábbi készülékek szolgálhatnak tájékoztató jellegű példaként:</w:t>
      </w:r>
      <w:r>
        <w:rPr>
          <w:rFonts w:ascii="Garamond" w:hAnsi="Garamond" w:cs="Segoe UI"/>
          <w:color w:val="0D0D0D"/>
        </w:rPr>
        <w:t xml:space="preserve"> </w:t>
      </w:r>
      <w:r w:rsidRPr="004A1ED2">
        <w:rPr>
          <w:rFonts w:ascii="Garamond" w:hAnsi="Garamond" w:cs="Segoe UI"/>
          <w:bCs/>
          <w:color w:val="0D0D0D"/>
        </w:rPr>
        <w:t xml:space="preserve">HP </w:t>
      </w:r>
      <w:proofErr w:type="spellStart"/>
      <w:r w:rsidRPr="004A1ED2">
        <w:rPr>
          <w:rFonts w:ascii="Garamond" w:hAnsi="Garamond" w:cs="Segoe UI"/>
          <w:bCs/>
          <w:color w:val="0D0D0D"/>
        </w:rPr>
        <w:t>DeskJet</w:t>
      </w:r>
      <w:proofErr w:type="spellEnd"/>
      <w:r w:rsidRPr="004A1ED2">
        <w:rPr>
          <w:rFonts w:ascii="Garamond" w:hAnsi="Garamond" w:cs="Segoe UI"/>
          <w:bCs/>
          <w:color w:val="0D0D0D"/>
        </w:rPr>
        <w:t xml:space="preserve"> 2920 </w:t>
      </w:r>
      <w:proofErr w:type="spellStart"/>
      <w:r w:rsidRPr="004A1ED2">
        <w:rPr>
          <w:rFonts w:ascii="Garamond" w:hAnsi="Garamond" w:cs="Segoe UI"/>
          <w:bCs/>
          <w:color w:val="0D0D0D"/>
        </w:rPr>
        <w:t>All</w:t>
      </w:r>
      <w:proofErr w:type="spellEnd"/>
      <w:r w:rsidRPr="004A1ED2">
        <w:rPr>
          <w:rFonts w:ascii="Garamond" w:hAnsi="Garamond" w:cs="Segoe UI"/>
          <w:bCs/>
          <w:color w:val="0D0D0D"/>
        </w:rPr>
        <w:t>-in-</w:t>
      </w:r>
      <w:proofErr w:type="spellStart"/>
      <w:r w:rsidRPr="004A1ED2">
        <w:rPr>
          <w:rFonts w:ascii="Garamond" w:hAnsi="Garamond" w:cs="Segoe UI"/>
          <w:bCs/>
          <w:color w:val="0D0D0D"/>
        </w:rPr>
        <w:t>One</w:t>
      </w:r>
      <w:proofErr w:type="spellEnd"/>
      <w:r w:rsidRPr="004A1ED2">
        <w:rPr>
          <w:rFonts w:ascii="Garamond" w:hAnsi="Garamond" w:cs="Segoe UI"/>
          <w:bCs/>
          <w:color w:val="0D0D0D"/>
        </w:rPr>
        <w:t xml:space="preserve"> nyomtató</w:t>
      </w:r>
      <w:r>
        <w:rPr>
          <w:rFonts w:ascii="Garamond" w:hAnsi="Garamond" w:cs="Segoe UI"/>
          <w:color w:val="0D0D0D"/>
        </w:rPr>
        <w:t xml:space="preserve">, </w:t>
      </w:r>
      <w:r w:rsidRPr="004A1ED2">
        <w:rPr>
          <w:rFonts w:ascii="Garamond" w:hAnsi="Garamond" w:cs="Segoe UI"/>
          <w:bCs/>
          <w:color w:val="0D0D0D"/>
        </w:rPr>
        <w:t xml:space="preserve">HP </w:t>
      </w:r>
      <w:proofErr w:type="spellStart"/>
      <w:r w:rsidRPr="004A1ED2">
        <w:rPr>
          <w:rFonts w:ascii="Garamond" w:hAnsi="Garamond" w:cs="Segoe UI"/>
          <w:bCs/>
          <w:color w:val="0D0D0D"/>
        </w:rPr>
        <w:t>DeskJet</w:t>
      </w:r>
      <w:proofErr w:type="spellEnd"/>
      <w:r w:rsidRPr="004A1ED2">
        <w:rPr>
          <w:rFonts w:ascii="Garamond" w:hAnsi="Garamond" w:cs="Segoe UI"/>
          <w:bCs/>
          <w:color w:val="0D0D0D"/>
        </w:rPr>
        <w:t xml:space="preserve"> Plus 4320 nyomtató</w:t>
      </w:r>
      <w:r>
        <w:rPr>
          <w:rFonts w:ascii="Garamond" w:hAnsi="Garamond" w:cs="Segoe UI"/>
          <w:bCs/>
          <w:color w:val="0D0D0D"/>
        </w:rPr>
        <w:t xml:space="preserve">. </w:t>
      </w:r>
      <w:r w:rsidRPr="004A1ED2">
        <w:rPr>
          <w:rFonts w:ascii="Garamond" w:hAnsi="Garamond" w:cs="Segoe UI"/>
          <w:color w:val="0D0D0D"/>
          <w:shd w:val="clear" w:color="auto" w:fill="FCFCFC"/>
        </w:rPr>
        <w:t>A nyomtató beszerzésére legfeljebb bruttó 30 000 Ft keretösszeg biztosítása szükséges, amely a készülék vételárát fedezi</w:t>
      </w:r>
      <w:r>
        <w:rPr>
          <w:rFonts w:ascii="Garamond" w:hAnsi="Garamond" w:cs="Segoe UI"/>
          <w:color w:val="0D0D0D"/>
          <w:shd w:val="clear" w:color="auto" w:fill="FCFCFC"/>
        </w:rPr>
        <w:t xml:space="preserve"> és számla ellenében kerül kiegyenlítésre.</w:t>
      </w:r>
      <w:r w:rsidRPr="004A1ED2">
        <w:rPr>
          <w:rFonts w:ascii="Garamond" w:hAnsi="Garamond" w:cs="Segoe UI"/>
          <w:color w:val="0D0D0D"/>
          <w:shd w:val="clear" w:color="auto" w:fill="FCFCFC"/>
        </w:rPr>
        <w:t xml:space="preserve"> A későbbiekben felmerülő tintapatron- és papírbeszerzési költségek a szervezet működési kiadásai között jelentkeznek.</w:t>
      </w:r>
      <w:r w:rsidRPr="004A1ED2">
        <w:rPr>
          <w:rFonts w:ascii="Garamond" w:hAnsi="Garamond" w:cs="Segoe UI"/>
          <w:color w:val="0D0D0D"/>
        </w:rPr>
        <w:t xml:space="preserve"> </w:t>
      </w:r>
      <w:r>
        <w:rPr>
          <w:rFonts w:ascii="Garamond" w:hAnsi="Garamond" w:cs="Segoe UI"/>
          <w:color w:val="0D0D0D"/>
        </w:rPr>
        <w:t xml:space="preserve"> </w:t>
      </w:r>
      <w:r w:rsidRPr="00F91FE9">
        <w:rPr>
          <w:rFonts w:ascii="Garamond" w:hAnsi="Garamond"/>
        </w:rPr>
        <w:t>Az összeget az Önkormányzat a 2026. évi költségvetés terhére biztosítja.</w:t>
      </w:r>
    </w:p>
    <w:p w:rsidR="0059707D" w:rsidRDefault="0059707D" w:rsidP="0059707D">
      <w:pPr>
        <w:jc w:val="both"/>
        <w:rPr>
          <w:rFonts w:ascii="Garamond" w:hAnsi="Garamond"/>
          <w:szCs w:val="24"/>
        </w:rPr>
      </w:pPr>
    </w:p>
    <w:p w:rsidR="004A1ED2" w:rsidRPr="00F91FE9" w:rsidRDefault="004A1ED2" w:rsidP="0059707D">
      <w:pPr>
        <w:jc w:val="both"/>
        <w:rPr>
          <w:rFonts w:ascii="Garamond" w:hAnsi="Garamond"/>
          <w:szCs w:val="24"/>
        </w:rPr>
      </w:pPr>
      <w:bookmarkStart w:id="3" w:name="_GoBack"/>
      <w:bookmarkEnd w:id="3"/>
      <w:r w:rsidRPr="00F91FE9">
        <w:rPr>
          <w:rFonts w:ascii="Garamond" w:hAnsi="Garamond"/>
          <w:szCs w:val="24"/>
        </w:rPr>
        <w:t>Kérem a Tisztelt Képviselő-testületet az alábbi határozati javaslat elfogadására.</w:t>
      </w:r>
    </w:p>
    <w:p w:rsidR="00D87655" w:rsidRPr="00487451" w:rsidRDefault="00D87655" w:rsidP="0059707D">
      <w:pPr>
        <w:jc w:val="both"/>
        <w:rPr>
          <w:rFonts w:ascii="Garamond" w:hAnsi="Garamond"/>
          <w:b/>
          <w:szCs w:val="24"/>
        </w:rPr>
      </w:pPr>
    </w:p>
    <w:p w:rsidR="00D87655" w:rsidRPr="00487451" w:rsidRDefault="00D87655" w:rsidP="0059707D">
      <w:pPr>
        <w:jc w:val="both"/>
        <w:rPr>
          <w:rFonts w:ascii="Garamond" w:hAnsi="Garamond"/>
          <w:i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b/>
          <w:szCs w:val="24"/>
        </w:rPr>
      </w:pPr>
    </w:p>
    <w:p w:rsidR="00D87655" w:rsidRPr="00487451" w:rsidRDefault="00D87655" w:rsidP="0059707D">
      <w:pPr>
        <w:jc w:val="both"/>
        <w:rPr>
          <w:rFonts w:ascii="Garamond" w:hAnsi="Garamond"/>
          <w:b/>
          <w:szCs w:val="24"/>
        </w:rPr>
      </w:pPr>
      <w:r w:rsidRPr="00487451">
        <w:rPr>
          <w:rFonts w:ascii="Garamond" w:hAnsi="Garamond"/>
          <w:b/>
          <w:szCs w:val="24"/>
        </w:rPr>
        <w:lastRenderedPageBreak/>
        <w:t>Határozati javaslat:</w:t>
      </w:r>
    </w:p>
    <w:p w:rsidR="00D87655" w:rsidRPr="00487451" w:rsidRDefault="00D87655" w:rsidP="0059707D">
      <w:pPr>
        <w:jc w:val="both"/>
        <w:rPr>
          <w:rFonts w:ascii="Garamond" w:hAnsi="Garamond"/>
          <w:szCs w:val="24"/>
        </w:rPr>
      </w:pPr>
    </w:p>
    <w:p w:rsidR="004A1ED2" w:rsidRPr="00F91FE9" w:rsidRDefault="00D87655" w:rsidP="0059707D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szCs w:val="24"/>
        </w:rPr>
        <w:t xml:space="preserve">Budapest XII. kerületi </w:t>
      </w:r>
      <w:r w:rsidR="00E367A4" w:rsidRPr="00487451">
        <w:rPr>
          <w:rFonts w:ascii="Garamond" w:hAnsi="Garamond"/>
          <w:szCs w:val="24"/>
        </w:rPr>
        <w:t>Bolgár</w:t>
      </w:r>
      <w:r w:rsidRPr="00487451">
        <w:rPr>
          <w:rFonts w:ascii="Garamond" w:hAnsi="Garamond"/>
          <w:szCs w:val="24"/>
        </w:rPr>
        <w:t xml:space="preserve"> Nemzetiségi Önkormányzat Képviselő-testülete </w:t>
      </w:r>
      <w:r w:rsidR="004A1ED2">
        <w:rPr>
          <w:rFonts w:ascii="Garamond" w:hAnsi="Garamond"/>
          <w:szCs w:val="24"/>
        </w:rPr>
        <w:t>úgy határoz, hogy</w:t>
      </w:r>
      <w:r w:rsidR="004A1ED2" w:rsidRPr="00F91FE9">
        <w:rPr>
          <w:rFonts w:ascii="Garamond" w:hAnsi="Garamond" w:cs="Arial"/>
          <w:szCs w:val="24"/>
        </w:rPr>
        <w:t xml:space="preserve"> az önkormányzati feladat ellátás biztosítása érdekében egy darab </w:t>
      </w:r>
      <w:r w:rsidR="0059707D" w:rsidRPr="0059707D">
        <w:rPr>
          <w:rFonts w:ascii="Garamond" w:hAnsi="Garamond" w:cs="Segoe UI"/>
          <w:color w:val="0D0D0D"/>
          <w:shd w:val="clear" w:color="auto" w:fill="FCFCFC"/>
        </w:rPr>
        <w:t xml:space="preserve">HP </w:t>
      </w:r>
      <w:proofErr w:type="spellStart"/>
      <w:r w:rsidR="0059707D" w:rsidRPr="0059707D">
        <w:rPr>
          <w:rFonts w:ascii="Garamond" w:hAnsi="Garamond" w:cs="Segoe UI"/>
          <w:color w:val="0D0D0D"/>
          <w:shd w:val="clear" w:color="auto" w:fill="FCFCFC"/>
        </w:rPr>
        <w:t>DeskJet</w:t>
      </w:r>
      <w:proofErr w:type="spellEnd"/>
      <w:r w:rsidR="0059707D" w:rsidRPr="0059707D">
        <w:rPr>
          <w:rFonts w:ascii="Garamond" w:hAnsi="Garamond" w:cs="Segoe UI"/>
          <w:color w:val="0D0D0D"/>
          <w:shd w:val="clear" w:color="auto" w:fill="FCFCFC"/>
        </w:rPr>
        <w:t xml:space="preserve"> sorozatba tartozó, színes tintasugaras nyomtató</w:t>
      </w:r>
      <w:r w:rsidR="0059707D">
        <w:rPr>
          <w:rFonts w:ascii="Garamond" w:hAnsi="Garamond" w:cs="Segoe UI"/>
          <w:color w:val="0D0D0D"/>
          <w:shd w:val="clear" w:color="auto" w:fill="FCFCFC"/>
        </w:rPr>
        <w:t xml:space="preserve"> </w:t>
      </w:r>
      <w:r w:rsidR="004A1ED2" w:rsidRPr="00F91FE9">
        <w:rPr>
          <w:rFonts w:ascii="Garamond" w:hAnsi="Garamond" w:cs="Arial"/>
          <w:szCs w:val="24"/>
        </w:rPr>
        <w:t xml:space="preserve">beszerzését jóváhagyja legfeljebb bruttó </w:t>
      </w:r>
      <w:r w:rsidR="0059707D">
        <w:rPr>
          <w:rFonts w:ascii="Garamond" w:hAnsi="Garamond" w:cs="Arial"/>
          <w:szCs w:val="24"/>
        </w:rPr>
        <w:t>30</w:t>
      </w:r>
      <w:r w:rsidR="004A1ED2" w:rsidRPr="00F91FE9">
        <w:rPr>
          <w:rFonts w:ascii="Garamond" w:hAnsi="Garamond" w:cs="Arial"/>
          <w:szCs w:val="24"/>
        </w:rPr>
        <w:t xml:space="preserve"> 000 forint összegben. Az összeg számla ellenében kerül kiegyenlítésre, amelyet az Önkormányzat a 2026. évi költségvetés terhére biztosít. </w:t>
      </w:r>
    </w:p>
    <w:p w:rsidR="0080419F" w:rsidRPr="00487451" w:rsidRDefault="00F707A5" w:rsidP="0059707D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szCs w:val="24"/>
        </w:rPr>
        <w:t xml:space="preserve"> </w:t>
      </w:r>
    </w:p>
    <w:p w:rsidR="00D87655" w:rsidRPr="00487451" w:rsidRDefault="00D87655" w:rsidP="0059707D">
      <w:pPr>
        <w:jc w:val="both"/>
        <w:rPr>
          <w:rFonts w:ascii="Garamond" w:hAnsi="Garamond"/>
          <w:i/>
          <w:szCs w:val="24"/>
        </w:rPr>
      </w:pPr>
      <w:r w:rsidRPr="00487451">
        <w:rPr>
          <w:rFonts w:ascii="Garamond" w:hAnsi="Garamond"/>
          <w:i/>
          <w:szCs w:val="24"/>
        </w:rPr>
        <w:t>(A döntéshozatal módja: egyszerű többség)</w:t>
      </w:r>
    </w:p>
    <w:p w:rsidR="00D87655" w:rsidRPr="00487451" w:rsidRDefault="00D87655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D87655" w:rsidRPr="00487451" w:rsidRDefault="00D87655" w:rsidP="0059707D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szCs w:val="24"/>
        </w:rPr>
        <w:t>Budapest, 202</w:t>
      </w:r>
      <w:r w:rsidR="00DE56F4">
        <w:rPr>
          <w:rFonts w:ascii="Garamond" w:hAnsi="Garamond"/>
          <w:szCs w:val="24"/>
        </w:rPr>
        <w:t>6. november 6</w:t>
      </w:r>
      <w:r w:rsidR="005112DA" w:rsidRPr="00487451">
        <w:rPr>
          <w:rFonts w:ascii="Garamond" w:hAnsi="Garamond"/>
          <w:szCs w:val="24"/>
        </w:rPr>
        <w:t>.</w:t>
      </w:r>
    </w:p>
    <w:p w:rsidR="00D87655" w:rsidRPr="00487451" w:rsidRDefault="00D87655" w:rsidP="0059707D">
      <w:pPr>
        <w:jc w:val="both"/>
        <w:rPr>
          <w:rFonts w:ascii="Garamond" w:hAnsi="Garamond"/>
          <w:szCs w:val="24"/>
        </w:rPr>
      </w:pPr>
    </w:p>
    <w:p w:rsidR="00D87655" w:rsidRPr="00487451" w:rsidRDefault="00D87655" w:rsidP="0059707D">
      <w:pPr>
        <w:jc w:val="both"/>
        <w:rPr>
          <w:rFonts w:ascii="Garamond" w:hAnsi="Garamond"/>
          <w:b/>
          <w:szCs w:val="24"/>
        </w:rPr>
      </w:pP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="00E367A4" w:rsidRPr="00487451">
        <w:rPr>
          <w:rFonts w:ascii="Garamond" w:hAnsi="Garamond"/>
          <w:szCs w:val="24"/>
        </w:rPr>
        <w:t xml:space="preserve">   </w:t>
      </w:r>
      <w:r w:rsidR="00E367A4" w:rsidRPr="00487451">
        <w:rPr>
          <w:rFonts w:ascii="Garamond" w:hAnsi="Garamond"/>
          <w:b/>
          <w:szCs w:val="24"/>
        </w:rPr>
        <w:t>Tűű Anelia</w:t>
      </w:r>
    </w:p>
    <w:p w:rsidR="00D87655" w:rsidRPr="00487451" w:rsidRDefault="00D87655" w:rsidP="0059707D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  <w:t xml:space="preserve">        </w:t>
      </w:r>
      <w:r w:rsidR="00E367A4" w:rsidRPr="00487451">
        <w:rPr>
          <w:rFonts w:ascii="Garamond" w:hAnsi="Garamond"/>
          <w:szCs w:val="24"/>
        </w:rPr>
        <w:t>e</w:t>
      </w:r>
      <w:r w:rsidRPr="00487451">
        <w:rPr>
          <w:rFonts w:ascii="Garamond" w:hAnsi="Garamond"/>
          <w:szCs w:val="24"/>
        </w:rPr>
        <w:t>lnök</w:t>
      </w: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C848A9" w:rsidRPr="00487451" w:rsidRDefault="00C848A9" w:rsidP="0059707D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szCs w:val="24"/>
        </w:rPr>
        <w:tab/>
      </w:r>
    </w:p>
    <w:p w:rsidR="00782D0B" w:rsidRPr="00487451" w:rsidRDefault="00782D0B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59707D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 w:rsidRPr="00487451">
        <w:rPr>
          <w:rFonts w:ascii="Garamond" w:hAnsi="Garamond" w:cs="Arial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B71B3E" w:rsidRPr="00487451" w:rsidTr="00B71B3E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B71B3E" w:rsidRPr="00487451" w:rsidTr="00B71B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B71B3E" w:rsidRPr="00487451" w:rsidTr="00B71B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/>
                <w:szCs w:val="24"/>
                <w:lang w:eastAsia="en-US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B71B3E" w:rsidRPr="00487451" w:rsidTr="00B71B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B71B3E" w:rsidRPr="00487451" w:rsidTr="00B71B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B3E" w:rsidRPr="00487451" w:rsidRDefault="00B71B3E" w:rsidP="0059707D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:rsidR="00B71B3E" w:rsidRPr="00487451" w:rsidRDefault="00B71B3E" w:rsidP="0059707D">
      <w:pPr>
        <w:jc w:val="both"/>
        <w:rPr>
          <w:rFonts w:ascii="Garamond" w:hAnsi="Garamond"/>
          <w:szCs w:val="24"/>
        </w:rPr>
      </w:pPr>
    </w:p>
    <w:p w:rsidR="00782D0B" w:rsidRPr="00487451" w:rsidRDefault="00782D0B" w:rsidP="0059707D">
      <w:pPr>
        <w:jc w:val="both"/>
        <w:rPr>
          <w:rFonts w:ascii="Garamond" w:hAnsi="Garamond"/>
          <w:szCs w:val="24"/>
        </w:rPr>
      </w:pPr>
    </w:p>
    <w:sectPr w:rsidR="00782D0B" w:rsidRPr="00487451" w:rsidSect="00D87655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7655" w:rsidRDefault="00D87655" w:rsidP="00D87655">
      <w:r>
        <w:separator/>
      </w:r>
    </w:p>
  </w:endnote>
  <w:endnote w:type="continuationSeparator" w:id="0">
    <w:p w:rsidR="00D87655" w:rsidRDefault="00D87655" w:rsidP="00D8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7655" w:rsidRDefault="00D87655" w:rsidP="00D87655">
      <w:r>
        <w:separator/>
      </w:r>
    </w:p>
  </w:footnote>
  <w:footnote w:type="continuationSeparator" w:id="0">
    <w:p w:rsidR="00D87655" w:rsidRDefault="00D87655" w:rsidP="00D8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655" w:rsidRPr="00D87655" w:rsidRDefault="00D87655" w:rsidP="00D87655">
    <w:pPr>
      <w:jc w:val="right"/>
      <w:rPr>
        <w:rFonts w:ascii="Garamond" w:eastAsiaTheme="minorHAnsi" w:hAnsi="Garamond" w:cstheme="minorBidi"/>
        <w:b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Budapest XII. kerületi </w:t>
    </w:r>
    <w:r w:rsidR="00E367A4">
      <w:rPr>
        <w:rFonts w:ascii="Garamond" w:eastAsiaTheme="minorHAnsi" w:hAnsi="Garamond" w:cstheme="minorBidi"/>
        <w:b/>
        <w:sz w:val="22"/>
        <w:szCs w:val="24"/>
        <w:lang w:eastAsia="en-US"/>
      </w:rPr>
      <w:t>Bolgár</w:t>
    </w: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 Nemzetiségi Önkormányzat</w:t>
    </w:r>
  </w:p>
  <w:p w:rsidR="00D87655" w:rsidRPr="00D87655" w:rsidRDefault="00D87655" w:rsidP="00D87655">
    <w:pPr>
      <w:jc w:val="right"/>
      <w:rPr>
        <w:rFonts w:ascii="Garamond" w:eastAsiaTheme="minorHAnsi" w:hAnsi="Garamond" w:cstheme="minorBidi"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>Elnök</w:t>
    </w:r>
  </w:p>
  <w:p w:rsidR="00D87655" w:rsidRPr="00D87655" w:rsidRDefault="00D87655" w:rsidP="00D87655">
    <w:pPr>
      <w:jc w:val="right"/>
      <w:rPr>
        <w:rFonts w:ascii="Garamond" w:eastAsiaTheme="minorHAnsi" w:hAnsi="Garamond" w:cstheme="minorBidi"/>
        <w:szCs w:val="24"/>
        <w:lang w:eastAsia="en-US"/>
      </w:rPr>
    </w:pPr>
    <w:r w:rsidRPr="00D87655">
      <w:rPr>
        <w:rFonts w:ascii="Garamond" w:eastAsiaTheme="minorHAnsi" w:hAnsi="Garamond" w:cstheme="minorBidi"/>
        <w:szCs w:val="24"/>
        <w:lang w:eastAsia="en-US"/>
      </w:rPr>
      <w:t>A Képviselő-testület nyilvános ülésének anyaga.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4F30EE"/>
    <w:multiLevelType w:val="multilevel"/>
    <w:tmpl w:val="C7688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655"/>
    <w:rsid w:val="000F795A"/>
    <w:rsid w:val="001628B8"/>
    <w:rsid w:val="001C120C"/>
    <w:rsid w:val="00216210"/>
    <w:rsid w:val="00224F80"/>
    <w:rsid w:val="00310FFD"/>
    <w:rsid w:val="00312D05"/>
    <w:rsid w:val="003F10DB"/>
    <w:rsid w:val="00452A02"/>
    <w:rsid w:val="0046603E"/>
    <w:rsid w:val="00487451"/>
    <w:rsid w:val="004A1ED2"/>
    <w:rsid w:val="005112DA"/>
    <w:rsid w:val="0059707D"/>
    <w:rsid w:val="0062253F"/>
    <w:rsid w:val="00651360"/>
    <w:rsid w:val="006736B8"/>
    <w:rsid w:val="006D53D5"/>
    <w:rsid w:val="00782D0B"/>
    <w:rsid w:val="007E0986"/>
    <w:rsid w:val="0080419F"/>
    <w:rsid w:val="00804731"/>
    <w:rsid w:val="008B01DE"/>
    <w:rsid w:val="00997A53"/>
    <w:rsid w:val="00AD0B16"/>
    <w:rsid w:val="00AE7841"/>
    <w:rsid w:val="00B71B3E"/>
    <w:rsid w:val="00B87DBA"/>
    <w:rsid w:val="00C848A9"/>
    <w:rsid w:val="00D33E69"/>
    <w:rsid w:val="00D87655"/>
    <w:rsid w:val="00DA01C9"/>
    <w:rsid w:val="00DE56F4"/>
    <w:rsid w:val="00E367A4"/>
    <w:rsid w:val="00E825B1"/>
    <w:rsid w:val="00F434DB"/>
    <w:rsid w:val="00F7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41200"/>
  <w15:chartTrackingRefBased/>
  <w15:docId w15:val="{A369DFE8-E3AB-4C2D-89CA-5033762E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8765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rsid w:val="00D876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D87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D0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2D05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isselectedend">
    <w:name w:val="isselectedend"/>
    <w:basedOn w:val="Norml"/>
    <w:rsid w:val="004A1ED2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x12ofw9d">
    <w:name w:val="x12ofw9d"/>
    <w:basedOn w:val="Norml"/>
    <w:rsid w:val="004A1ED2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Kiemels2">
    <w:name w:val="Strong"/>
    <w:basedOn w:val="Bekezdsalapbettpusa"/>
    <w:uiPriority w:val="22"/>
    <w:qFormat/>
    <w:rsid w:val="004A1ED2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4A1E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4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351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30</cp:revision>
  <cp:lastPrinted>2025-10-28T07:04:00Z</cp:lastPrinted>
  <dcterms:created xsi:type="dcterms:W3CDTF">2020-09-01T07:01:00Z</dcterms:created>
  <dcterms:modified xsi:type="dcterms:W3CDTF">2026-11-02T07:33:00Z</dcterms:modified>
</cp:coreProperties>
</file>